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5EDA" w:rsidRPr="005B5EDA" w:rsidRDefault="005B5EDA" w:rsidP="005B5EDA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B5EDA">
        <w:rPr>
          <w:rFonts w:ascii="Times New Roman" w:eastAsia="Calibri" w:hAnsi="Times New Roman" w:cs="Times New Roman"/>
          <w:color w:val="000000"/>
          <w:sz w:val="24"/>
          <w:szCs w:val="24"/>
        </w:rPr>
        <w:t>Всероссийская олимпиада школьников 2025-2026 учебный год</w:t>
      </w:r>
    </w:p>
    <w:p w:rsidR="005B5EDA" w:rsidRPr="005B5EDA" w:rsidRDefault="005B5EDA" w:rsidP="005B5EDA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B5EDA">
        <w:rPr>
          <w:rFonts w:ascii="Times New Roman" w:eastAsia="Calibri" w:hAnsi="Times New Roman" w:cs="Times New Roman"/>
          <w:color w:val="000000"/>
          <w:sz w:val="24"/>
          <w:szCs w:val="24"/>
        </w:rPr>
        <w:t>Школьный этап. ОБЖ, 5-</w:t>
      </w:r>
      <w:proofErr w:type="gramStart"/>
      <w:r w:rsidRPr="005B5EDA">
        <w:rPr>
          <w:rFonts w:ascii="Times New Roman" w:eastAsia="Calibri" w:hAnsi="Times New Roman" w:cs="Times New Roman"/>
          <w:color w:val="000000"/>
          <w:sz w:val="24"/>
          <w:szCs w:val="24"/>
        </w:rPr>
        <w:t>6  классы</w:t>
      </w:r>
      <w:proofErr w:type="gramEnd"/>
      <w:r w:rsidRPr="005B5EDA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 ОТВЕТЫ</w:t>
      </w:r>
    </w:p>
    <w:p w:rsidR="005B5EDA" w:rsidRPr="005B5EDA" w:rsidRDefault="005B5EDA" w:rsidP="005B5EDA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B5EDA">
        <w:rPr>
          <w:rFonts w:ascii="Times New Roman" w:eastAsia="Calibri" w:hAnsi="Times New Roman" w:cs="Times New Roman"/>
          <w:color w:val="000000"/>
          <w:sz w:val="24"/>
          <w:szCs w:val="24"/>
        </w:rPr>
        <w:t>Время выполнения 45 мин. Максимальное кол-во баллов – 100</w:t>
      </w:r>
    </w:p>
    <w:p w:rsidR="005B5EDA" w:rsidRPr="005B5EDA" w:rsidRDefault="005B5EDA" w:rsidP="005B5EDA">
      <w:pPr>
        <w:widowControl w:val="0"/>
        <w:suppressAutoHyphens/>
        <w:autoSpaceDN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fa-IR"/>
        </w:rPr>
      </w:pPr>
      <w:proofErr w:type="spellStart"/>
      <w:r w:rsidRPr="005B5EDA">
        <w:rPr>
          <w:rFonts w:ascii="Times New Roman" w:eastAsia="Andale Sans UI" w:hAnsi="Times New Roman" w:cs="Tahoma"/>
          <w:i/>
          <w:kern w:val="3"/>
          <w:sz w:val="24"/>
          <w:szCs w:val="24"/>
          <w:lang w:val="de-DE" w:eastAsia="ja-JP" w:bidi="fa-IR"/>
        </w:rPr>
        <w:t>Разработчик</w:t>
      </w:r>
      <w:proofErr w:type="spellEnd"/>
      <w:r w:rsidRPr="005B5EDA">
        <w:rPr>
          <w:rFonts w:ascii="Times New Roman" w:eastAsia="Andale Sans UI" w:hAnsi="Times New Roman" w:cs="Tahoma"/>
          <w:i/>
          <w:kern w:val="3"/>
          <w:sz w:val="24"/>
          <w:szCs w:val="24"/>
          <w:lang w:eastAsia="ja-JP" w:bidi="fa-IR"/>
        </w:rPr>
        <w:t xml:space="preserve">: </w:t>
      </w:r>
      <w:proofErr w:type="spellStart"/>
      <w:r w:rsidRPr="005B5EDA">
        <w:rPr>
          <w:rFonts w:ascii="Times New Roman" w:eastAsia="Andale Sans UI" w:hAnsi="Times New Roman" w:cs="Tahoma"/>
          <w:kern w:val="3"/>
          <w:sz w:val="24"/>
          <w:szCs w:val="24"/>
          <w:lang w:eastAsia="ja-JP" w:bidi="fa-IR"/>
        </w:rPr>
        <w:t>Чмиль</w:t>
      </w:r>
      <w:proofErr w:type="spellEnd"/>
      <w:r w:rsidRPr="005B5EDA">
        <w:rPr>
          <w:rFonts w:ascii="Times New Roman" w:eastAsia="Andale Sans UI" w:hAnsi="Times New Roman" w:cs="Tahoma"/>
          <w:kern w:val="3"/>
          <w:sz w:val="24"/>
          <w:szCs w:val="24"/>
          <w:lang w:eastAsia="ja-JP" w:bidi="fa-IR"/>
        </w:rPr>
        <w:t xml:space="preserve"> Ирина Борисовна, КГПУ им В.П. Астафьева</w:t>
      </w:r>
    </w:p>
    <w:p w:rsidR="005B5EDA" w:rsidRPr="005B5EDA" w:rsidRDefault="005B5EDA" w:rsidP="005B5EDA">
      <w:pPr>
        <w:widowControl w:val="0"/>
        <w:suppressAutoHyphens/>
        <w:autoSpaceDN w:val="0"/>
        <w:spacing w:after="0" w:line="240" w:lineRule="auto"/>
        <w:ind w:firstLine="709"/>
        <w:jc w:val="center"/>
        <w:textAlignment w:val="baseline"/>
        <w:rPr>
          <w:rFonts w:ascii="Times New Roman" w:eastAsia="Andale Sans UI" w:hAnsi="Times New Roman" w:cs="Times New Roman"/>
          <w:b/>
          <w:kern w:val="3"/>
          <w:sz w:val="24"/>
          <w:szCs w:val="24"/>
          <w:lang w:eastAsia="ja-JP" w:bidi="fa-IR"/>
        </w:rPr>
      </w:pPr>
    </w:p>
    <w:p w:rsidR="005B5EDA" w:rsidRPr="005B5EDA" w:rsidRDefault="005B5EDA" w:rsidP="005B5EDA">
      <w:pPr>
        <w:widowControl w:val="0"/>
        <w:suppressAutoHyphens/>
        <w:autoSpaceDN w:val="0"/>
        <w:spacing w:after="0" w:line="240" w:lineRule="auto"/>
        <w:ind w:firstLine="709"/>
        <w:jc w:val="center"/>
        <w:textAlignment w:val="baseline"/>
        <w:rPr>
          <w:rFonts w:ascii="Times New Roman" w:eastAsia="Andale Sans UI" w:hAnsi="Times New Roman" w:cs="Times New Roman"/>
          <w:b/>
          <w:kern w:val="3"/>
          <w:sz w:val="24"/>
          <w:szCs w:val="24"/>
          <w:lang w:eastAsia="ja-JP" w:bidi="fa-IR"/>
        </w:rPr>
      </w:pPr>
      <w:r w:rsidRPr="005B5EDA">
        <w:rPr>
          <w:rFonts w:ascii="Times New Roman" w:eastAsia="Andale Sans UI" w:hAnsi="Times New Roman" w:cs="Times New Roman"/>
          <w:b/>
          <w:kern w:val="3"/>
          <w:sz w:val="24"/>
          <w:szCs w:val="24"/>
          <w:lang w:eastAsia="ja-JP" w:bidi="fa-IR"/>
        </w:rPr>
        <w:t>ТЕОРЕТИЧЕСКИЕ ЗАДАНИЯ</w:t>
      </w:r>
    </w:p>
    <w:p w:rsidR="005B5EDA" w:rsidRPr="005B5EDA" w:rsidRDefault="005B5EDA" w:rsidP="005B5EDA">
      <w:pPr>
        <w:widowControl w:val="0"/>
        <w:suppressAutoHyphens/>
        <w:autoSpaceDN w:val="0"/>
        <w:spacing w:after="0" w:line="240" w:lineRule="auto"/>
        <w:ind w:firstLine="709"/>
        <w:jc w:val="center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</w:pPr>
    </w:p>
    <w:p w:rsidR="005B5EDA" w:rsidRPr="005B5EDA" w:rsidRDefault="005B5EDA" w:rsidP="005B5EDA">
      <w:pPr>
        <w:widowControl w:val="0"/>
        <w:suppressAutoHyphens/>
        <w:autoSpaceDN w:val="0"/>
        <w:spacing w:after="0" w:line="240" w:lineRule="auto"/>
        <w:ind w:firstLine="709"/>
        <w:jc w:val="center"/>
        <w:textAlignment w:val="baseline"/>
        <w:rPr>
          <w:rFonts w:ascii="Times New Roman" w:eastAsia="Andale Sans UI" w:hAnsi="Times New Roman" w:cs="Times New Roman"/>
          <w:b/>
          <w:bCs/>
          <w:kern w:val="3"/>
          <w:sz w:val="24"/>
          <w:szCs w:val="24"/>
          <w:lang w:eastAsia="ja-JP" w:bidi="fa-IR"/>
        </w:rPr>
      </w:pPr>
      <w:r w:rsidRPr="005B5EDA">
        <w:rPr>
          <w:rFonts w:ascii="Times New Roman" w:eastAsia="Andale Sans UI" w:hAnsi="Times New Roman" w:cs="Times New Roman"/>
          <w:b/>
          <w:bCs/>
          <w:kern w:val="3"/>
          <w:sz w:val="24"/>
          <w:szCs w:val="24"/>
          <w:lang w:eastAsia="ja-JP" w:bidi="fa-IR"/>
        </w:rPr>
        <w:t>ПРЕДМЕТНАЯ СЕКЦИЯ «</w:t>
      </w:r>
      <w:r w:rsidRPr="005B5EDA">
        <w:rPr>
          <w:rFonts w:ascii="Times New Roman" w:eastAsia="Andale Sans UI" w:hAnsi="Times New Roman" w:cs="Times New Roman"/>
          <w:b/>
          <w:kern w:val="3"/>
          <w:sz w:val="24"/>
          <w:szCs w:val="24"/>
          <w:lang w:val="de-DE" w:eastAsia="ja-JP" w:bidi="fa-IR"/>
        </w:rPr>
        <w:t>ОБЕСПЕЧЕНИЕ ЛИЧНОЙ БЕЗОПАСНОСТИ В ПОВСЕДНЕВНОЙ ЖИЗНИ</w:t>
      </w:r>
      <w:r w:rsidRPr="005B5EDA">
        <w:rPr>
          <w:rFonts w:ascii="Times New Roman" w:eastAsia="Andale Sans UI" w:hAnsi="Times New Roman" w:cs="Times New Roman"/>
          <w:b/>
          <w:bCs/>
          <w:kern w:val="3"/>
          <w:sz w:val="24"/>
          <w:szCs w:val="24"/>
          <w:lang w:eastAsia="ja-JP" w:bidi="fa-IR"/>
        </w:rPr>
        <w:t>»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0"/>
        <w:gridCol w:w="1548"/>
        <w:gridCol w:w="2630"/>
      </w:tblGrid>
      <w:tr w:rsidR="005B5EDA" w:rsidRPr="005B5EDA" w:rsidTr="009C576C">
        <w:trPr>
          <w:jc w:val="center"/>
        </w:trPr>
        <w:tc>
          <w:tcPr>
            <w:tcW w:w="5728" w:type="dxa"/>
            <w:gridSpan w:val="3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5-6</w:t>
            </w: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  <w:lang w:val="en-US"/>
              </w:rPr>
              <w:t xml:space="preserve"> </w:t>
            </w: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классЫ</w:t>
            </w:r>
          </w:p>
        </w:tc>
      </w:tr>
      <w:tr w:rsidR="005B5EDA" w:rsidRPr="005B5EDA" w:rsidTr="009C576C">
        <w:trPr>
          <w:jc w:val="center"/>
        </w:trPr>
        <w:tc>
          <w:tcPr>
            <w:tcW w:w="3098" w:type="dxa"/>
            <w:gridSpan w:val="2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1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t>№ задания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11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  <w:u w:val="single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t>Максимальный балл</w:t>
            </w:r>
          </w:p>
        </w:tc>
      </w:tr>
      <w:tr w:rsidR="005B5EDA" w:rsidRPr="005B5EDA" w:rsidTr="009C576C">
        <w:trPr>
          <w:jc w:val="center"/>
        </w:trPr>
        <w:tc>
          <w:tcPr>
            <w:tcW w:w="3098" w:type="dxa"/>
            <w:gridSpan w:val="2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20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20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30</w:t>
            </w:r>
          </w:p>
        </w:tc>
      </w:tr>
      <w:tr w:rsidR="005B5EDA" w:rsidRPr="005B5EDA" w:rsidTr="009C576C">
        <w:trPr>
          <w:jc w:val="center"/>
        </w:trPr>
        <w:tc>
          <w:tcPr>
            <w:tcW w:w="3098" w:type="dxa"/>
            <w:gridSpan w:val="2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20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2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20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20</w:t>
            </w:r>
          </w:p>
        </w:tc>
      </w:tr>
      <w:tr w:rsidR="005B5EDA" w:rsidRPr="005B5EDA" w:rsidTr="009C576C">
        <w:trPr>
          <w:jc w:val="center"/>
        </w:trPr>
        <w:tc>
          <w:tcPr>
            <w:tcW w:w="3098" w:type="dxa"/>
            <w:gridSpan w:val="2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20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3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20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35</w:t>
            </w:r>
          </w:p>
        </w:tc>
      </w:tr>
      <w:tr w:rsidR="005B5EDA" w:rsidRPr="005B5EDA" w:rsidTr="009C576C">
        <w:trPr>
          <w:jc w:val="center"/>
        </w:trPr>
        <w:tc>
          <w:tcPr>
            <w:tcW w:w="5728" w:type="dxa"/>
            <w:gridSpan w:val="3"/>
          </w:tcPr>
          <w:p w:rsidR="005B5EDA" w:rsidRPr="005B5EDA" w:rsidRDefault="005B5EDA" w:rsidP="005B5EDA">
            <w:pPr>
              <w:spacing w:after="0" w:line="240" w:lineRule="auto"/>
              <w:ind w:firstLine="11"/>
              <w:jc w:val="center"/>
              <w:rPr>
                <w:rFonts w:ascii="Times New Roman" w:eastAsia="Calibri" w:hAnsi="Times New Roman" w:cs="Times New Roman"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Cs/>
                <w:caps/>
                <w:sz w:val="24"/>
                <w:szCs w:val="24"/>
              </w:rPr>
              <w:t>ТЕСТОВЫЕ ЗАДАНИЯ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ind w:firstLine="64"/>
              <w:jc w:val="center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задания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ind w:firstLine="64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ответ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64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Максимальный балл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1550" w:type="dxa"/>
            <w:shd w:val="clear" w:color="auto" w:fill="auto"/>
          </w:tcPr>
          <w:p w:rsidR="005B5EDA" w:rsidRPr="005B5EDA" w:rsidRDefault="005B5EDA" w:rsidP="005B5EDA">
            <w:pPr>
              <w:tabs>
                <w:tab w:val="left" w:pos="153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548" w:type="dxa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5B5EDA" w:rsidRPr="005B5EDA" w:rsidTr="009C576C">
        <w:trPr>
          <w:jc w:val="center"/>
        </w:trPr>
        <w:tc>
          <w:tcPr>
            <w:tcW w:w="3098" w:type="dxa"/>
            <w:gridSpan w:val="2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2630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  <w:u w:val="single"/>
              </w:rPr>
            </w:pPr>
            <w:r w:rsidRPr="005B5ED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100 баллов</w:t>
            </w:r>
          </w:p>
        </w:tc>
      </w:tr>
    </w:tbl>
    <w:p w:rsidR="005B5EDA" w:rsidRPr="005B5EDA" w:rsidRDefault="005B5EDA" w:rsidP="005B5EDA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B5EDA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Всероссийская олимпиада школьников 2025-2026 учебный год</w:t>
      </w:r>
    </w:p>
    <w:p w:rsidR="005B5EDA" w:rsidRPr="005B5EDA" w:rsidRDefault="005B5EDA" w:rsidP="005B5EDA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B5EDA">
        <w:rPr>
          <w:rFonts w:ascii="Times New Roman" w:eastAsia="Calibri" w:hAnsi="Times New Roman" w:cs="Times New Roman"/>
          <w:color w:val="000000"/>
          <w:sz w:val="24"/>
          <w:szCs w:val="24"/>
        </w:rPr>
        <w:t>Школьный этап. ОБЖ, 5-6 классы</w:t>
      </w:r>
      <w:r w:rsidRPr="005B5EDA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 ОТВЕТЫ</w:t>
      </w:r>
    </w:p>
    <w:p w:rsidR="005B5EDA" w:rsidRPr="005B5EDA" w:rsidRDefault="005B5EDA" w:rsidP="005B5EDA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B5EDA">
        <w:rPr>
          <w:rFonts w:ascii="Times New Roman" w:eastAsia="Calibri" w:hAnsi="Times New Roman" w:cs="Times New Roman"/>
          <w:color w:val="000000"/>
          <w:sz w:val="24"/>
          <w:szCs w:val="24"/>
        </w:rPr>
        <w:t>Время выполнения 45 мин. Максимальное кол-во баллов – 100</w:t>
      </w:r>
    </w:p>
    <w:p w:rsidR="005B5EDA" w:rsidRPr="005B5EDA" w:rsidRDefault="005B5EDA" w:rsidP="005B5EDA">
      <w:pPr>
        <w:widowControl w:val="0"/>
        <w:suppressAutoHyphens/>
        <w:autoSpaceDN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fa-IR"/>
        </w:rPr>
      </w:pPr>
      <w:proofErr w:type="spellStart"/>
      <w:r w:rsidRPr="005B5EDA">
        <w:rPr>
          <w:rFonts w:ascii="Times New Roman" w:eastAsia="Andale Sans UI" w:hAnsi="Times New Roman" w:cs="Tahoma"/>
          <w:i/>
          <w:kern w:val="3"/>
          <w:sz w:val="24"/>
          <w:szCs w:val="24"/>
          <w:lang w:val="de-DE" w:eastAsia="ja-JP" w:bidi="fa-IR"/>
        </w:rPr>
        <w:t>Разработчик</w:t>
      </w:r>
      <w:proofErr w:type="spellEnd"/>
      <w:r w:rsidRPr="005B5EDA">
        <w:rPr>
          <w:rFonts w:ascii="Times New Roman" w:eastAsia="Andale Sans UI" w:hAnsi="Times New Roman" w:cs="Tahoma"/>
          <w:i/>
          <w:kern w:val="3"/>
          <w:sz w:val="24"/>
          <w:szCs w:val="24"/>
          <w:lang w:eastAsia="ja-JP" w:bidi="fa-IR"/>
        </w:rPr>
        <w:t xml:space="preserve">: </w:t>
      </w:r>
      <w:proofErr w:type="spellStart"/>
      <w:r w:rsidRPr="005B5EDA">
        <w:rPr>
          <w:rFonts w:ascii="Times New Roman" w:eastAsia="Andale Sans UI" w:hAnsi="Times New Roman" w:cs="Tahoma"/>
          <w:kern w:val="3"/>
          <w:sz w:val="24"/>
          <w:szCs w:val="24"/>
          <w:lang w:eastAsia="ja-JP" w:bidi="fa-IR"/>
        </w:rPr>
        <w:t>Чмиль</w:t>
      </w:r>
      <w:proofErr w:type="spellEnd"/>
      <w:r w:rsidRPr="005B5EDA">
        <w:rPr>
          <w:rFonts w:ascii="Times New Roman" w:eastAsia="Andale Sans UI" w:hAnsi="Times New Roman" w:cs="Tahoma"/>
          <w:kern w:val="3"/>
          <w:sz w:val="24"/>
          <w:szCs w:val="24"/>
          <w:lang w:eastAsia="ja-JP" w:bidi="fa-IR"/>
        </w:rPr>
        <w:t xml:space="preserve"> Ирина Борисовна, КГПУ им В.П. Астафьева</w:t>
      </w: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5EDA" w:rsidRPr="005B5EDA" w:rsidRDefault="005B5EDA" w:rsidP="005B5EDA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B5EDA">
        <w:rPr>
          <w:rFonts w:ascii="Times New Roman" w:eastAsia="Calibri" w:hAnsi="Times New Roman" w:cs="Times New Roman"/>
          <w:b/>
          <w:sz w:val="24"/>
          <w:szCs w:val="24"/>
        </w:rPr>
        <w:t xml:space="preserve">ЗАДАНИЕ 1 (максимальный бал -30) 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Дайте определение:</w:t>
      </w:r>
    </w:p>
    <w:p w:rsidR="005B5EDA" w:rsidRPr="005B5EDA" w:rsidRDefault="005B5EDA" w:rsidP="005B5ED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ab/>
      </w:r>
      <w:r w:rsidRPr="005B5ED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Опасная ситуация</w:t>
      </w: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это </w:t>
      </w:r>
      <w:r w:rsidRPr="005B5ED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неблагоприятная обстановка, в которой действуют вредные и опасные факторы, угрожающие здоровью, жизни человека</w: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Безопасность</w:t>
      </w:r>
      <w:r w:rsidRPr="005B5ED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t>– это состояние защищённости человека, его имущества и окружающей среды от воздействия неблагоприятных факторов.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Заполните таблицу: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Какие виды опасностей нас могут подстерегать?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71"/>
        <w:gridCol w:w="6457"/>
      </w:tblGrid>
      <w:tr w:rsidR="005B5EDA" w:rsidRPr="005B5EDA" w:rsidTr="009C576C">
        <w:tc>
          <w:tcPr>
            <w:tcW w:w="32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Причина опасности</w:t>
            </w:r>
          </w:p>
        </w:tc>
        <w:tc>
          <w:tcPr>
            <w:tcW w:w="66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 xml:space="preserve">Последствия </w:t>
            </w:r>
          </w:p>
        </w:tc>
      </w:tr>
      <w:tr w:rsidR="005B5EDA" w:rsidRPr="005B5EDA" w:rsidTr="009C576C">
        <w:tc>
          <w:tcPr>
            <w:tcW w:w="3227" w:type="dxa"/>
            <w:shd w:val="clear" w:color="auto" w:fill="auto"/>
          </w:tcPr>
          <w:p w:rsidR="005B5EDA" w:rsidRPr="005B5EDA" w:rsidRDefault="005B5EDA" w:rsidP="005B5ED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огонь</w:t>
            </w:r>
          </w:p>
        </w:tc>
        <w:tc>
          <w:tcPr>
            <w:tcW w:w="66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ожог, пожар</w:t>
            </w:r>
          </w:p>
        </w:tc>
      </w:tr>
      <w:tr w:rsidR="005B5EDA" w:rsidRPr="005B5EDA" w:rsidTr="009C576C">
        <w:tc>
          <w:tcPr>
            <w:tcW w:w="32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техника</w:t>
            </w:r>
          </w:p>
        </w:tc>
        <w:tc>
          <w:tcPr>
            <w:tcW w:w="66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авария</w:t>
            </w:r>
          </w:p>
        </w:tc>
      </w:tr>
      <w:tr w:rsidR="005B5EDA" w:rsidRPr="005B5EDA" w:rsidTr="009C576C">
        <w:tc>
          <w:tcPr>
            <w:tcW w:w="32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природа</w:t>
            </w:r>
          </w:p>
        </w:tc>
        <w:tc>
          <w:tcPr>
            <w:tcW w:w="66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заблудиться в лесу, укусы насекомых, солнечный удар</w:t>
            </w:r>
          </w:p>
        </w:tc>
      </w:tr>
      <w:tr w:rsidR="005B5EDA" w:rsidRPr="005B5EDA" w:rsidTr="009C576C">
        <w:tc>
          <w:tcPr>
            <w:tcW w:w="32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электричество</w:t>
            </w:r>
          </w:p>
        </w:tc>
        <w:tc>
          <w:tcPr>
            <w:tcW w:w="66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замыкание</w:t>
            </w:r>
          </w:p>
        </w:tc>
      </w:tr>
      <w:tr w:rsidR="005B5EDA" w:rsidRPr="005B5EDA" w:rsidTr="009C576C">
        <w:tc>
          <w:tcPr>
            <w:tcW w:w="32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газ</w:t>
            </w:r>
          </w:p>
        </w:tc>
        <w:tc>
          <w:tcPr>
            <w:tcW w:w="66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утечка, взрыв, отравление</w:t>
            </w:r>
          </w:p>
        </w:tc>
      </w:tr>
      <w:tr w:rsidR="005B5EDA" w:rsidRPr="005B5EDA" w:rsidTr="009C576C">
        <w:tc>
          <w:tcPr>
            <w:tcW w:w="32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вода</w:t>
            </w:r>
          </w:p>
        </w:tc>
        <w:tc>
          <w:tcPr>
            <w:tcW w:w="66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затопление, можно утонуть</w:t>
            </w:r>
          </w:p>
        </w:tc>
      </w:tr>
      <w:tr w:rsidR="005B5EDA" w:rsidRPr="005B5EDA" w:rsidTr="009C576C">
        <w:tc>
          <w:tcPr>
            <w:tcW w:w="32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холод</w:t>
            </w:r>
          </w:p>
        </w:tc>
        <w:tc>
          <w:tcPr>
            <w:tcW w:w="6627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5ED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отморожения, переохлаждение</w:t>
            </w:r>
          </w:p>
        </w:tc>
      </w:tr>
    </w:tbl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Заполните схему:</w:t>
      </w:r>
    </w:p>
    <w:p w:rsidR="005B5EDA" w:rsidRPr="005B5EDA" w:rsidRDefault="005B5EDA" w:rsidP="005B5EDA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1529715</wp:posOffset>
                </wp:positionH>
                <wp:positionV relativeFrom="paragraph">
                  <wp:posOffset>83820</wp:posOffset>
                </wp:positionV>
                <wp:extent cx="2295525" cy="361950"/>
                <wp:effectExtent l="9525" t="8890" r="9525" b="10160"/>
                <wp:wrapNone/>
                <wp:docPr id="7" name="Прямоугольник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95525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5EDA" w:rsidRPr="00AC3C70" w:rsidRDefault="005B5EDA" w:rsidP="005B5EDA">
                            <w:pPr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Опасная ситуация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7" o:spid="_x0000_s1026" style="position:absolute;left:0;text-align:left;margin-left:120.45pt;margin-top:6.6pt;width:180.75pt;height:28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">
                <v:textbox>
                  <w:txbxContent>
                    <w:p w:rsidR="005B5EDA" w:rsidRPr="00AC3C70" w:rsidRDefault="005B5EDA" w:rsidP="005B5EDA">
                      <w:pPr>
                        <w:jc w:val="center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Опасная ситуация</w:t>
                      </w:r>
                    </w:p>
                  </w:txbxContent>
                </v:textbox>
              </v:rect>
            </w:pict>
          </mc:Fallback>
        </mc:AlternateConten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3606165</wp:posOffset>
                </wp:positionH>
                <wp:positionV relativeFrom="paragraph">
                  <wp:posOffset>95250</wp:posOffset>
                </wp:positionV>
                <wp:extent cx="952500" cy="514350"/>
                <wp:effectExtent l="9525" t="8890" r="38100" b="57785"/>
                <wp:wrapNone/>
                <wp:docPr id="6" name="Прямая со стрелкой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2500" cy="514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85C90C2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6" o:spid="_x0000_s1026" type="#_x0000_t32" style="position:absolute;margin-left:283.95pt;margin-top:7.5pt;width:75pt;height:40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">
                <v:stroke endarrow="block"/>
              </v:shape>
            </w:pict>
          </mc:Fallback>
        </mc:AlternateContent>
      </w:r>
      <w:r w:rsidRPr="005B5EDA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2796540</wp:posOffset>
                </wp:positionH>
                <wp:positionV relativeFrom="paragraph">
                  <wp:posOffset>95250</wp:posOffset>
                </wp:positionV>
                <wp:extent cx="9525" cy="1047750"/>
                <wp:effectExtent l="47625" t="8890" r="57150" b="19685"/>
                <wp:wrapNone/>
                <wp:docPr id="5" name="Прямая со стрелко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25" cy="10477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8F0790" id="Прямая со стрелкой 5" o:spid="_x0000_s1026" type="#_x0000_t32" style="position:absolute;margin-left:220.2pt;margin-top:7.5pt;width:.75pt;height:8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">
                <v:stroke endarrow="block"/>
              </v:shape>
            </w:pict>
          </mc:Fallback>
        </mc:AlternateContent>
      </w:r>
      <w:r w:rsidRPr="005B5EDA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891540</wp:posOffset>
                </wp:positionH>
                <wp:positionV relativeFrom="paragraph">
                  <wp:posOffset>161925</wp:posOffset>
                </wp:positionV>
                <wp:extent cx="847725" cy="352425"/>
                <wp:effectExtent l="38100" t="8890" r="9525" b="57785"/>
                <wp:wrapNone/>
                <wp:docPr id="4" name="Прямая со стрелко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47725" cy="3524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C0556F" id="Прямая со стрелкой 4" o:spid="_x0000_s1026" type="#_x0000_t32" style="position:absolute;margin-left:70.2pt;margin-top:12.75pt;width:66.75pt;height:27.7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">
                <v:stroke endarrow="block"/>
              </v:shape>
            </w:pict>
          </mc:Fallback>
        </mc:AlternateConten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3996690</wp:posOffset>
                </wp:positionH>
                <wp:positionV relativeFrom="paragraph">
                  <wp:posOffset>84455</wp:posOffset>
                </wp:positionV>
                <wp:extent cx="1581150" cy="342900"/>
                <wp:effectExtent l="9525" t="9525" r="9525" b="9525"/>
                <wp:wrapNone/>
                <wp:docPr id="3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11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5EDA" w:rsidRPr="00E524A5" w:rsidRDefault="005B5EDA" w:rsidP="005B5EDA">
                            <w:pPr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E524A5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Природные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7" style="position:absolute;left:0;text-align:left;margin-left:314.7pt;margin-top:6.65pt;width:124.5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">
                <v:textbox>
                  <w:txbxContent>
                    <w:p w:rsidR="005B5EDA" w:rsidRPr="00E524A5" w:rsidRDefault="005B5EDA" w:rsidP="005B5EDA">
                      <w:pPr>
                        <w:jc w:val="center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E524A5">
                        <w:rPr>
                          <w:rFonts w:ascii="Times New Roman" w:hAnsi="Times New Roman"/>
                          <w:sz w:val="24"/>
                          <w:szCs w:val="24"/>
                        </w:rPr>
                        <w:t>Природные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5B5EDA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481965</wp:posOffset>
                </wp:positionH>
                <wp:positionV relativeFrom="paragraph">
                  <wp:posOffset>84455</wp:posOffset>
                </wp:positionV>
                <wp:extent cx="1257300" cy="342900"/>
                <wp:effectExtent l="9525" t="9525" r="9525" b="9525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5EDA" w:rsidRPr="009164F2" w:rsidRDefault="005B5EDA" w:rsidP="005B5EDA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9164F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Техногенные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8" style="position:absolute;left:0;text-align:left;margin-left:37.95pt;margin-top:6.65pt;width:99pt;height:2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">
                <v:textbox>
                  <w:txbxContent>
                    <w:p w:rsidR="005B5EDA" w:rsidRPr="009164F2" w:rsidRDefault="005B5EDA" w:rsidP="005B5EDA">
                      <w:pPr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9164F2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Техногенные </w:t>
                      </w:r>
                    </w:p>
                  </w:txbxContent>
                </v:textbox>
              </v:rect>
            </w:pict>
          </mc:Fallback>
        </mc:AlternateConten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2177415</wp:posOffset>
                </wp:positionH>
                <wp:positionV relativeFrom="paragraph">
                  <wp:posOffset>92075</wp:posOffset>
                </wp:positionV>
                <wp:extent cx="1647825" cy="371475"/>
                <wp:effectExtent l="9525" t="9525" r="9525" b="9525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782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5EDA" w:rsidRPr="00E524A5" w:rsidRDefault="005B5EDA" w:rsidP="005B5EDA">
                            <w:pPr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E524A5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Социальные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" o:spid="_x0000_s1029" style="position:absolute;left:0;text-align:left;margin-left:171.45pt;margin-top:7.25pt;width:129.75pt;height:29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">
                <v:textbox>
                  <w:txbxContent>
                    <w:p w:rsidR="005B5EDA" w:rsidRPr="00E524A5" w:rsidRDefault="005B5EDA" w:rsidP="005B5EDA">
                      <w:pPr>
                        <w:jc w:val="center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E524A5">
                        <w:rPr>
                          <w:rFonts w:ascii="Times New Roman" w:hAnsi="Times New Roman"/>
                          <w:sz w:val="24"/>
                          <w:szCs w:val="24"/>
                        </w:rPr>
                        <w:t>Социальные</w:t>
                      </w:r>
                    </w:p>
                  </w:txbxContent>
                </v:textbox>
              </v:rect>
            </w:pict>
          </mc:Fallback>
        </mc:AlternateConten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Участник получает максимальную оценку - 30 баллов, за каждое правильное определение по 5 баллов (10 баллов). За каждый правильный ответ в таблице по 2 балла (14 баллов). За каждый правильный ответ в схеме по 2 балла (6 баллов).</w:t>
      </w:r>
    </w:p>
    <w:p w:rsidR="005B5EDA" w:rsidRPr="005B5EDA" w:rsidRDefault="005B5EDA" w:rsidP="005B5EDA">
      <w:pPr>
        <w:spacing w:after="0" w:line="240" w:lineRule="auto"/>
        <w:rPr>
          <w:rFonts w:ascii="Times New Roman" w:eastAsia="Calibri" w:hAnsi="Times New Roman" w:cs="Times New Roman"/>
          <w:i/>
          <w:sz w:val="24"/>
          <w:szCs w:val="24"/>
        </w:rPr>
      </w:pPr>
      <w:r w:rsidRPr="005B5EDA">
        <w:rPr>
          <w:rFonts w:ascii="Times New Roman" w:eastAsia="Calibri" w:hAnsi="Times New Roman" w:cs="Times New Roman"/>
          <w:i/>
          <w:sz w:val="24"/>
          <w:szCs w:val="24"/>
        </w:rPr>
        <w:t>При отсутствии правильных ответов баллы не начисляются.</w:t>
      </w:r>
    </w:p>
    <w:p w:rsidR="005B5EDA" w:rsidRPr="005B5EDA" w:rsidRDefault="005B5EDA" w:rsidP="005B5EDA">
      <w:pPr>
        <w:spacing w:after="0" w:line="240" w:lineRule="auto"/>
        <w:rPr>
          <w:rFonts w:ascii="Times New Roman" w:eastAsia="Calibri" w:hAnsi="Times New Roman" w:cs="Times New Roman"/>
          <w:i/>
          <w:sz w:val="24"/>
          <w:szCs w:val="24"/>
        </w:rPr>
      </w:pPr>
    </w:p>
    <w:p w:rsidR="005B5EDA" w:rsidRPr="005B5EDA" w:rsidRDefault="005B5EDA" w:rsidP="005B5EDA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5B5EDA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ЗАДАНИЕ 2. (максимальный балл - 20)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Заполните таблицу, вставив название грибов. Ядовитые грибы отметьте +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92"/>
        <w:gridCol w:w="5036"/>
      </w:tblGrid>
      <w:tr w:rsidR="005B5EDA" w:rsidRPr="005B5EDA" w:rsidTr="009C576C">
        <w:trPr>
          <w:jc w:val="center"/>
        </w:trPr>
        <w:tc>
          <w:tcPr>
            <w:tcW w:w="4731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t>Название грибов</w:t>
            </w:r>
          </w:p>
        </w:tc>
        <w:tc>
          <w:tcPr>
            <w:tcW w:w="5123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t>Рисунок гриба</w:t>
            </w:r>
          </w:p>
        </w:tc>
      </w:tr>
      <w:tr w:rsidR="005B5EDA" w:rsidRPr="005B5EDA" w:rsidTr="009C576C">
        <w:trPr>
          <w:jc w:val="center"/>
        </w:trPr>
        <w:tc>
          <w:tcPr>
            <w:tcW w:w="4731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t>Мухомор +</w:t>
            </w:r>
          </w:p>
        </w:tc>
        <w:tc>
          <w:tcPr>
            <w:tcW w:w="5123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begin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instrText xml:space="preserve"> INCLUDEPICTURE  "https://7gy.ru/images/okr-mir/muhomor1.JPG" \* MERGEFORMATINET </w:instrText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separate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begin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instrText xml:space="preserve"> INCLUDEPICTURE  "https://7gy.ru/images/okr-mir/muhomor1.JPG" \* MERGEFORMATINET </w:instrText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separate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Мухомор" style="width:124.5pt;height:100.5pt">
                  <v:imagedata r:id="rId4" r:href="rId5"/>
                </v:shape>
              </w:pict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end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end"/>
            </w:r>
          </w:p>
        </w:tc>
      </w:tr>
      <w:tr w:rsidR="005B5EDA" w:rsidRPr="005B5EDA" w:rsidTr="009C576C">
        <w:trPr>
          <w:jc w:val="center"/>
        </w:trPr>
        <w:tc>
          <w:tcPr>
            <w:tcW w:w="4731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Волнушка </w:t>
            </w:r>
          </w:p>
        </w:tc>
        <w:tc>
          <w:tcPr>
            <w:tcW w:w="5123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begin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instrText xml:space="preserve"> INCLUDEPICTURE  "https://7gy.ru/images/okr-mir/volnushki1.jpg" \* MERGEFORMATINET </w:instrText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separate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begin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instrText xml:space="preserve"> INCLUDEPICTURE  "https://7gy.ru/images/okr-mir/volnushki1.jpg" \* MERGEFORMATINET </w:instrText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separate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pict>
                <v:shape id="_x0000_i1026" type="#_x0000_t75" alt="Грибы волнушки" style="width:136.5pt;height:89.25pt">
                  <v:imagedata r:id="rId6" r:href="rId7"/>
                </v:shape>
              </w:pict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end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end"/>
            </w:r>
          </w:p>
        </w:tc>
      </w:tr>
      <w:tr w:rsidR="005B5EDA" w:rsidRPr="005B5EDA" w:rsidTr="009C576C">
        <w:trPr>
          <w:jc w:val="center"/>
        </w:trPr>
        <w:tc>
          <w:tcPr>
            <w:tcW w:w="4731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Сыроежка </w:t>
            </w:r>
          </w:p>
        </w:tc>
        <w:tc>
          <w:tcPr>
            <w:tcW w:w="5123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begin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instrText xml:space="preserve"> INCLUDEPICTURE  "https://7gy.ru/images/okr-mir/syroezhka1.jpg" \* MERGEFORMATINET </w:instrText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separate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begin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instrText xml:space="preserve"> INCLUDEPICTURE  "https://7gy.ru/images/okr-mir/syroezhka1.jpg" \* MERGEFORMATINET </w:instrText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separate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pict>
                <v:shape id="_x0000_i1027" type="#_x0000_t75" alt="Как выглядят грибы сыроежки" style="width:135.75pt;height:105pt">
                  <v:imagedata r:id="rId8" r:href="rId9"/>
                </v:shape>
              </w:pict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end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end"/>
            </w:r>
          </w:p>
        </w:tc>
      </w:tr>
      <w:tr w:rsidR="005B5EDA" w:rsidRPr="005B5EDA" w:rsidTr="009C576C">
        <w:trPr>
          <w:jc w:val="center"/>
        </w:trPr>
        <w:tc>
          <w:tcPr>
            <w:tcW w:w="4731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t>Бледная поганка+</w:t>
            </w:r>
          </w:p>
        </w:tc>
        <w:tc>
          <w:tcPr>
            <w:tcW w:w="5123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begin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instrText xml:space="preserve"> INCLUDEPICTURE  "https://7gy.ru/images/okr-mir/bl-pganka1.jpg" \* MERGEFORMATINET </w:instrText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separate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begin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instrText xml:space="preserve"> INCLUDEPICTURE  "https://7gy.ru/images/okr-mir/bl-pganka1.jpg" \* MERGEFORMATINET </w:instrText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separate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pict>
                <v:shape id="_x0000_i1028" type="#_x0000_t75" alt="бледная поганка" style="width:135pt;height:95.25pt">
                  <v:imagedata r:id="rId10" r:href="rId11"/>
                </v:shape>
              </w:pict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end"/>
            </w: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fldChar w:fldCharType="end"/>
            </w:r>
          </w:p>
        </w:tc>
      </w:tr>
      <w:tr w:rsidR="005B5EDA" w:rsidRPr="005B5EDA" w:rsidTr="009C576C">
        <w:trPr>
          <w:jc w:val="center"/>
        </w:trPr>
        <w:tc>
          <w:tcPr>
            <w:tcW w:w="4731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5ED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Опенок </w:t>
            </w:r>
          </w:p>
        </w:tc>
        <w:tc>
          <w:tcPr>
            <w:tcW w:w="5123" w:type="dxa"/>
            <w:shd w:val="clear" w:color="auto" w:fill="auto"/>
          </w:tcPr>
          <w:p w:rsidR="005B5EDA" w:rsidRPr="005B5EDA" w:rsidRDefault="005B5EDA" w:rsidP="005B5ED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5EDA">
              <w:rPr>
                <w:rFonts w:ascii="Calibri" w:eastAsia="Calibri" w:hAnsi="Calibri" w:cs="Times New Roman"/>
              </w:rPr>
              <w:object w:dxaOrig="2762" w:dyaOrig="2069">
                <v:shape id="_x0000_i1029" type="#_x0000_t75" style="width:138pt;height:103.5pt" o:ole="">
                  <v:imagedata r:id="rId12" o:title=""/>
                </v:shape>
                <o:OLEObject Type="Embed" ProgID="PBrush" ShapeID="_x0000_i1029" DrawAspect="Content" ObjectID="_1819793926" r:id="rId13"/>
              </w:object>
            </w:r>
          </w:p>
        </w:tc>
      </w:tr>
    </w:tbl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Участник получает максимальную оценку - 20 баллов, за каждый правильный ответ по 4 балла.</w:t>
      </w:r>
    </w:p>
    <w:p w:rsidR="005B5EDA" w:rsidRPr="005B5EDA" w:rsidRDefault="005B5EDA" w:rsidP="005B5EDA">
      <w:pPr>
        <w:spacing w:after="0" w:line="240" w:lineRule="auto"/>
        <w:ind w:firstLine="709"/>
        <w:rPr>
          <w:rFonts w:ascii="Times New Roman" w:eastAsia="Calibri" w:hAnsi="Times New Roman" w:cs="Times New Roman"/>
          <w:i/>
          <w:sz w:val="24"/>
          <w:szCs w:val="24"/>
        </w:rPr>
      </w:pPr>
      <w:r w:rsidRPr="005B5EDA">
        <w:rPr>
          <w:rFonts w:ascii="Times New Roman" w:eastAsia="Calibri" w:hAnsi="Times New Roman" w:cs="Times New Roman"/>
          <w:i/>
          <w:sz w:val="24"/>
          <w:szCs w:val="24"/>
        </w:rPr>
        <w:t>При отсутствии правильных ответов баллы не начисляются.</w:t>
      </w:r>
    </w:p>
    <w:p w:rsidR="005B5EDA" w:rsidRPr="005B5EDA" w:rsidRDefault="005B5EDA" w:rsidP="005B5EDA">
      <w:pPr>
        <w:spacing w:after="0" w:line="240" w:lineRule="auto"/>
        <w:ind w:firstLine="709"/>
        <w:rPr>
          <w:rFonts w:ascii="Times New Roman" w:eastAsia="Calibri" w:hAnsi="Times New Roman" w:cs="Times New Roman"/>
          <w:i/>
          <w:sz w:val="24"/>
          <w:szCs w:val="24"/>
        </w:rPr>
      </w:pPr>
    </w:p>
    <w:p w:rsidR="005B5EDA" w:rsidRPr="005B5EDA" w:rsidRDefault="005B5EDA" w:rsidP="005B5ED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B5EDA">
        <w:rPr>
          <w:rFonts w:ascii="Times New Roman" w:eastAsia="Calibri" w:hAnsi="Times New Roman" w:cs="Times New Roman"/>
          <w:b/>
          <w:sz w:val="24"/>
          <w:szCs w:val="24"/>
        </w:rPr>
        <w:t>ЗАДАНИЕ 3. (максимальный балл - 35)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3.1 Разгадайте ребусы.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"https://www.hobobo.ru/assets/uploads/2021/01/Rebus-PDD-1.jpg" \* MERGEFORMATINET </w:instrTex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"https://www.hobobo.ru/assets/uploads/2021/01/Rebus-PDD-1.jpg" \* MERGEFORMATINET </w:instrTex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0" type="#_x0000_t75" alt="ребус знаток пдд" style="width:192.75pt;height:66.75pt">
            <v:imagedata r:id="rId14" r:href="rId15"/>
          </v:shape>
        </w:pic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Переход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"https://www.hobobo.ru/assets/uploads/2021/01/Rebus-PDD-4.jpg" \* MERGEFORMATINET </w:instrTex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"https://www.hobobo.ru/assets/uploads/2021/01/Rebus-PDD-4.jpg" \* MERGEFORMATINET </w:instrTex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1" type="#_x0000_t75" alt="ребусы по пдд с ответами" style="width:185.25pt;height:63.75pt">
            <v:imagedata r:id="rId16" r:href="rId17"/>
          </v:shape>
        </w:pic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Пешеход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"https://urok.1sept.ru/articles/695047/img4.jpg" \* MERGEFORMATINET </w:instrTex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"https://urok.1sept.ru/articles/695047/img4.jpg" \* MERGEFORMATINET </w:instrTex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2" type="#_x0000_t75" style="width:228pt;height:64.5pt">
            <v:imagedata r:id="rId18" r:href="rId19" croptop="26059f" cropbottom="26447f"/>
          </v:shape>
        </w:pic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Перекресток 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"https://urok.1sept.ru/articles/695047/img3.jpg" \* MERGEFORMATINET </w:instrTex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"https://urok.1sept.ru/articles/695047/img3.jpg" \* MERGEFORMATINET </w:instrTex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3" type="#_x0000_t75" style="width:234.75pt;height:66.75pt">
            <v:imagedata r:id="rId20" r:href="rId21" croptop="48874f" cropbottom="3736f"/>
          </v:shape>
        </w:pic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Светофор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3.2. Распределите дорожные знаки по группам: 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Запрещающие знаки: 3, 6, 7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Предупреждающие знаки: 1, 4, 8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Предписывающие знаки: 2, 5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"https://ped-kopilka.ru/upload/blogs/26868_3173720b57e91764ddfd4e0f072f6e1a.png.jpg" \* MERGEFORMATINET </w:instrTex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"https://ped-kopilka.ru/upload/blogs/26868_3173720b57e91764ddfd4e0f072f6e1a.png.jpg" \* MERGEFORMATINET </w:instrTex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4" type="#_x0000_t75" style="width:381.75pt;height:167.25pt">
            <v:imagedata r:id="rId22" r:href="rId23" croptop="7016f" cropbottom="22962f" cropright="4418f"/>
          </v:shape>
        </w:pic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3.3. Объясните сигналы регулировщика: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"https://ped-kopilka.ru/upload/blogs/26868_a46d5ee781818b5c34dfc088c433869f.png.jpg" \* MERGEFORMATINET </w:instrTex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"https://ped-kopilka.ru/upload/blogs/26868_a46d5ee781818b5c34dfc088c433869f.png.jpg" \* MERGEFORMATINET </w:instrTex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5" type="#_x0000_t75" style="width:248.25pt;height:111.75pt">
            <v:imagedata r:id="rId24" r:href="rId25" croptop="4897f" cropbottom="39178f" cropleft="12413f" cropright="18304f"/>
          </v:shape>
        </w:pic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а) Рука поднята вверх:</w: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Движение всех транспортных средств и пешеходов запрещено во всех направлениях. 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lastRenderedPageBreak/>
        <w:t>б) Правая рука вытянута вперед</w: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Со стороны левого бока разрешено движение трамваю налево, безрельсовым транспортным средствам во всех направлениях. Со стороны груди всем транспортным средствам разрешено движение только направо. Со стороны правого бока и спины движение всех транспортных средств запрещено. Пешеходам разрешено переходить проезжую часть за спиной регулировщика. 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Руки вытянуты в стороны или опущены: Со стороны левого и правого бока разрешено движение трамваю прямо, безрельсовым транспортным средствам прямо и направо, пешеходам разрешено переходить проезжую часть. Со стороны груди и спины движение всех транспортных средств и пешеходов запрещено.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Дайте определение: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Регулировщик ПДД</w:t>
      </w:r>
      <w:r w:rsidRPr="005B5E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это полицейский или военный, на которого возложили обязанность управлять движением при помощи условных обозначений. Чтобы у водителей и пешеходов не возникало искушения его игнорировать, постовой одет в специальную униформу/экипировку. На его одежде должен быть знак отличия, который подсказывает: этого человека стоит послушаться ради собственной безопасности.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Участник получает максимальную оценку - 35 баллов, 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Задание 3.1. За каждый правильный ответ в ребусах по 5 баллов (20 баллов); 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Задание 3.2. За каждый правильный ответ – 1 балл (8 баллов). 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Задание 3.3. За каждый правильный ответ по сигналам регулировщика по 2 балла (6 баллов). За правильное определение 1 балл.</w:t>
      </w: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B5EDA" w:rsidRPr="005B5EDA" w:rsidRDefault="005B5EDA" w:rsidP="005B5ED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B5ED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При отсутствии правильных ответов баллы не начисляются.</w:t>
      </w:r>
    </w:p>
    <w:p w:rsidR="00773223" w:rsidRDefault="00773223">
      <w:bookmarkStart w:id="0" w:name="_GoBack"/>
      <w:bookmarkEnd w:id="0"/>
    </w:p>
    <w:sectPr w:rsidR="00773223" w:rsidSect="002C1CB6">
      <w:footerReference w:type="default" r:id="rId26"/>
      <w:pgSz w:w="11906" w:h="16838"/>
      <w:pgMar w:top="1134" w:right="567" w:bottom="1134" w:left="1701" w:header="709" w:footer="709" w:gutter="0"/>
      <w:pgNumType w:start="1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ndale Sans UI">
    <w:altName w:val="Arial"/>
    <w:charset w:val="CC"/>
    <w:family w:val="swiss"/>
    <w:pitch w:val="variable"/>
    <w:sig w:usb0="00000000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1CB6" w:rsidRDefault="005B5EDA" w:rsidP="002C1CB6">
    <w:pPr>
      <w:pStyle w:val="a3"/>
      <w:jc w:val="center"/>
    </w:pPr>
    <w:r w:rsidRPr="002C1CB6">
      <w:rPr>
        <w:rFonts w:ascii="Times New Roman" w:hAnsi="Times New Roman"/>
        <w:sz w:val="24"/>
        <w:szCs w:val="24"/>
      </w:rPr>
      <w:fldChar w:fldCharType="begin"/>
    </w:r>
    <w:r w:rsidRPr="002C1CB6">
      <w:rPr>
        <w:rFonts w:ascii="Times New Roman" w:hAnsi="Times New Roman"/>
        <w:sz w:val="24"/>
        <w:szCs w:val="24"/>
      </w:rPr>
      <w:instrText>PAGE   \* MERGEFORMAT</w:instrText>
    </w:r>
    <w:r w:rsidRPr="002C1CB6">
      <w:rPr>
        <w:rFonts w:ascii="Times New Roman" w:hAnsi="Times New Roman"/>
        <w:sz w:val="24"/>
        <w:szCs w:val="24"/>
      </w:rPr>
      <w:fldChar w:fldCharType="separate"/>
    </w:r>
    <w:r>
      <w:rPr>
        <w:rFonts w:ascii="Times New Roman" w:hAnsi="Times New Roman"/>
        <w:noProof/>
        <w:sz w:val="24"/>
        <w:szCs w:val="24"/>
      </w:rPr>
      <w:t>4</w:t>
    </w:r>
    <w:r w:rsidRPr="002C1CB6">
      <w:rPr>
        <w:rFonts w:ascii="Times New Roman" w:hAnsi="Times New Roman"/>
        <w:sz w:val="24"/>
        <w:szCs w:val="24"/>
      </w:rPr>
      <w:fldChar w:fldCharType="end"/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3A1E"/>
    <w:rsid w:val="00423A1E"/>
    <w:rsid w:val="005B5EDA"/>
    <w:rsid w:val="007732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EB1983A-D2B7-4402-AF36-7EC1C64571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5B5EDA"/>
    <w:pPr>
      <w:tabs>
        <w:tab w:val="center" w:pos="4677"/>
        <w:tab w:val="right" w:pos="9355"/>
      </w:tabs>
      <w:spacing w:after="200" w:line="276" w:lineRule="auto"/>
    </w:pPr>
    <w:rPr>
      <w:rFonts w:ascii="Calibri" w:eastAsia="Calibri" w:hAnsi="Calibri" w:cs="Times New Roman"/>
    </w:rPr>
  </w:style>
  <w:style w:type="character" w:customStyle="1" w:styleId="a4">
    <w:name w:val="Нижний колонтитул Знак"/>
    <w:basedOn w:val="a0"/>
    <w:link w:val="a3"/>
    <w:uiPriority w:val="99"/>
    <w:rsid w:val="005B5EDA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oleObject" Target="embeddings/oleObject1.bin"/><Relationship Id="rId18" Type="http://schemas.openxmlformats.org/officeDocument/2006/relationships/image" Target="media/image8.jpeg"/><Relationship Id="rId26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image" Target="https://urok.1sept.ru/articles/695047/img3.jpg" TargetMode="External"/><Relationship Id="rId7" Type="http://schemas.openxmlformats.org/officeDocument/2006/relationships/image" Target="https://7gy.ru/images/okr-mir/volnushki1.jpg" TargetMode="External"/><Relationship Id="rId12" Type="http://schemas.openxmlformats.org/officeDocument/2006/relationships/image" Target="media/image5.png"/><Relationship Id="rId17" Type="http://schemas.openxmlformats.org/officeDocument/2006/relationships/image" Target="https://www.hobobo.ru/assets/uploads/2021/01/Rebus-PDD-4.jpg" TargetMode="External"/><Relationship Id="rId25" Type="http://schemas.openxmlformats.org/officeDocument/2006/relationships/image" Target="https://ped-kopilka.ru/upload/blogs/26868_a46d5ee781818b5c34dfc088c433869f.png.jpg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7.jpeg"/><Relationship Id="rId20" Type="http://schemas.openxmlformats.org/officeDocument/2006/relationships/image" Target="media/image9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https://7gy.ru/images/okr-mir/bl-pganka1.jpg" TargetMode="External"/><Relationship Id="rId24" Type="http://schemas.openxmlformats.org/officeDocument/2006/relationships/image" Target="media/image11.jpeg"/><Relationship Id="rId5" Type="http://schemas.openxmlformats.org/officeDocument/2006/relationships/image" Target="https://7gy.ru/images/okr-mir/muhomor1.JPG" TargetMode="External"/><Relationship Id="rId15" Type="http://schemas.openxmlformats.org/officeDocument/2006/relationships/image" Target="https://www.hobobo.ru/assets/uploads/2021/01/Rebus-PDD-1.jpg" TargetMode="External"/><Relationship Id="rId23" Type="http://schemas.openxmlformats.org/officeDocument/2006/relationships/image" Target="https://ped-kopilka.ru/upload/blogs/26868_3173720b57e91764ddfd4e0f072f6e1a.png.jpg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https://urok.1sept.ru/articles/695047/img4.jpg" TargetMode="External"/><Relationship Id="rId4" Type="http://schemas.openxmlformats.org/officeDocument/2006/relationships/image" Target="media/image1.jpeg"/><Relationship Id="rId9" Type="http://schemas.openxmlformats.org/officeDocument/2006/relationships/image" Target="https://7gy.ru/images/okr-mir/syroezhka1.jpg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0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879</Words>
  <Characters>5012</Characters>
  <Application>Microsoft Office Word</Application>
  <DocSecurity>0</DocSecurity>
  <Lines>41</Lines>
  <Paragraphs>11</Paragraphs>
  <ScaleCrop>false</ScaleCrop>
  <Company/>
  <LinksUpToDate>false</LinksUpToDate>
  <CharactersWithSpaces>5880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2025-09-19T06:32:00Z</dcterms:created>
  <dcterms:modified xsi:type="dcterms:W3CDTF">2025-09-19T06:32:00Z</dcterms:modified>
</cp:coreProperties>
</file>